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（宋）王应麟著；段干木明译注；（宋）佚名著；段干木明译注；（梁）周兴嗣著；段干木明译注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（宋）王应麟著；段干木明译注；（宋）佚名著；段干木明译注；（梁）周兴嗣著；段干木明译注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本书出售、求购地址：https://www.jiaokey.com/book/detail/11499742.html</w:t>
      </w:r>
    </w:p>
    <w:p>
      <w:r>
        <w:t>更多相关图书推荐：https://www.jiaokey.com</w:t>
      </w:r>
    </w:p>
    <w:p>
      <w:r>
        <w:t>（宋）王应麟著；段干木明译注；（宋）佚名著；段干木明译注；（梁）周兴嗣著；段干木明译注 其他作品：https://www.jiaokey.com/tag/（宋）王应麟著；段干木明译注；（宋）佚名著；段干木明译注；（梁）周兴嗣著；段干木明译注.html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