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书名：中国现当代文学阅读与欣赏  现代卷</w:t>
      </w:r>
    </w:p>
    <w:p>
      <w:r>
        <w:t>作者：宋阜森主编</w:t>
      </w:r>
    </w:p>
    <w:p>
      <w:r>
        <w:t>出版社：</w:t>
      </w:r>
    </w:p>
    <w:p>
      <w:r>
        <w:t>出版日期：2005.09</w:t>
      </w:r>
    </w:p>
    <w:p>
      <w:r>
        <w:t>总页数：403</w:t>
      </w:r>
    </w:p>
    <w:p>
      <w:r>
        <w:t>更多请访问教客网: www.jiaokey.com</w:t>
      </w:r>
    </w:p>
    <w:p>
      <w:r>
        <w:t>中国现当代文学阅读与欣赏  现代卷 评论地址：https://www.jiaokey.com/book/detail/11499325.html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