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孩子的生活与健康</w:t>
      </w:r>
    </w:p>
    <w:p>
      <w:r>
        <w:rPr>
          <w:rFonts w:ascii="宋体" w:hAnsi="宋体" w:eastAsia="宋体"/>
          <w:sz w:val="24"/>
        </w:rPr>
        <w:t>白汉玉，周余主编；白汉玉，周余，朱曼梅，云飞，季龙，洪岩编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孩子的生活与健康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白汉玉，周余主编；白汉玉，周余，朱曼梅，云飞，季龙，洪岩编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本书出售、求购地址：https://www.jiaokey.com/book/detail/11498976.html</w:t>
      </w:r>
    </w:p>
    <w:p>
      <w:r>
        <w:t>更多相关图书推荐：https://www.jiaokey.com</w:t>
      </w:r>
    </w:p>
    <w:p>
      <w:r>
        <w:t>白汉玉，周余主编；白汉玉，周余，朱曼梅，云飞，季龙，洪岩编 其他作品：https://www.jiaokey.com/tag/白汉玉，周余主编；白汉玉，周余，朱曼梅，云飞，季龙，洪岩编.html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关键词搜索：https://www.jiaokey.com/tag/孩子的生活与健康.html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