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书名：通晓化学反应  确定生成物的方法</w:t>
      </w:r>
    </w:p>
    <w:p>
      <w:r>
        <w:t>作者：（美）戴.M.C，（美）科伦纳，B.著；彭申甫，鄢尧德译</w:t>
      </w:r>
    </w:p>
    <w:p>
      <w:r>
        <w:t>出版社：成都：四川教育出版社</w:t>
      </w:r>
    </w:p>
    <w:p>
      <w:r>
        <w:t>出版日期：1989.09</w:t>
      </w:r>
    </w:p>
    <w:p>
      <w:r>
        <w:t>总页数：187</w:t>
      </w:r>
    </w:p>
    <w:p>
      <w:r>
        <w:t>更多请访问教客网: www.jiaokey.com</w:t>
      </w:r>
    </w:p>
    <w:p>
      <w:r>
        <w:t>通晓化学反应  确定生成物的方法 评论地址：https://www.jiaokey.com/book/detail/11498441.html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