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新编奥林匹克数学竞赛指导  高中</w:t>
      </w:r>
    </w:p>
    <w:p>
      <w:r>
        <w:rPr>
          <w:rFonts w:ascii="宋体" w:hAnsi="宋体" w:eastAsia="宋体"/>
          <w:sz w:val="24"/>
        </w:rPr>
        <w:t>葛军主编；陈云楼，吴彤，张志朝，宋数山，雍峥嵘，翁玉中，徐杰，康达军，葛军，董林伟，缪继高编著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新编奥林匹克数学竞赛指导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葛军主编；陈云楼，吴彤，张志朝，宋数山，雍峥嵘，翁玉中，徐杰，康达军，葛军，董林伟，缪继高编著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本书出售、求购地址：https://www.jiaokey.com/book/detail/11496224.html</w:t>
      </w:r>
    </w:p>
    <w:p>
      <w:r>
        <w:t>更多相关图书推荐：https://www.jiaokey.com</w:t>
      </w:r>
    </w:p>
    <w:p>
      <w:r>
        <w:t>葛军主编；陈云楼，吴彤，张志朝，宋数山，雍峥嵘，翁玉中，徐杰，康达军，葛军，董林伟，缪继高编著 其他作品：https://www.jiaokey.com/tag/葛军主编；陈云楼，吴彤，张志朝，宋数山，雍峥嵘，翁玉中，徐杰，康达军，葛军，董林伟，缪继高编著.html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关键词搜索：https://www.jiaokey.com/tag/新编奥林匹克数学竞赛指导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