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书名：上海工业发展报告  开放背景下的制造业</w:t>
      </w:r>
    </w:p>
    <w:p>
      <w:r>
        <w:t>作者：杨公朴，王玉主编</w:t>
      </w:r>
    </w:p>
    <w:p>
      <w:r>
        <w:t>出版社：上海：上海财经大学出版社</w:t>
      </w:r>
    </w:p>
    <w:p>
      <w:r>
        <w:t>出版日期：2005.04</w:t>
      </w:r>
    </w:p>
    <w:p>
      <w:r>
        <w:t>总页数：391</w:t>
      </w:r>
    </w:p>
    <w:p>
      <w:r>
        <w:t>更多请访问教客网: www.jiaokey.com</w:t>
      </w:r>
    </w:p>
    <w:p>
      <w:r>
        <w:t>上海工业发展报告  开放背景下的制造业 评论地址：https://www.jiaokey.com/book/detail/11495810.html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