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初中英语万题选  初3卷</w:t>
      </w:r>
    </w:p>
    <w:p>
      <w:r>
        <w:rPr>
          <w:rFonts w:ascii="宋体" w:hAnsi="宋体" w:eastAsia="宋体"/>
          <w:sz w:val="24"/>
        </w:rPr>
        <w:t>北京大学附中，周丽君，王秀媛，雷浣妍，魏华敏编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初中英语万题选  初3卷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北京大学附中，周丽君，王秀媛，雷浣妍，魏华敏编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本书出售、求购地址：https://www.jiaokey.com/book/detail/11495409.html</w:t>
      </w:r>
    </w:p>
    <w:p>
      <w:r>
        <w:t>更多相关图书推荐：https://www.jiaokey.com</w:t>
      </w:r>
    </w:p>
    <w:p>
      <w:r>
        <w:t>北京大学附中，周丽君，王秀媛，雷浣妍，魏华敏编 其他作品：https://www.jiaokey.com/tag/北京大学附中，周丽君，王秀媛，雷浣妍，魏华敏编.html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关键词搜索：https://www.jiaokey.com/tag/初中英语万题选  初3卷.html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