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最新矿业高产高效新技术应用手册  第4卷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最新矿业高产高效新技术应用手册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本书出售、求购地址：https://www.jiaokey.com/book/detail/11494845.html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关键词搜索：https://www.jiaokey.com/tag/最新矿业高产高效新技术应用手册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