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主提升机工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主提升机工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本书出售、求购地址：https://www.jiaokey.com/book/detail/11494807.html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主提升机工.html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