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书名：建筑工程安全生产</w:t>
      </w:r>
    </w:p>
    <w:p>
      <w:r>
        <w:t>作者：上海市劳动局革命委员会劳动保护组编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总页数：144</w:t>
      </w:r>
    </w:p>
    <w:p>
      <w:r>
        <w:t>更多请访问教客网: www.jiaokey.com</w:t>
      </w:r>
    </w:p>
    <w:p>
      <w:r>
        <w:t>建筑工程安全生产 评论地址：https://www.jiaokey.com/book/detail/11492821.html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