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书名：建筑材料工业建设工程预算定额  第3册  矿山井巷工程</w:t>
      </w:r>
    </w:p>
    <w:p>
      <w:r>
        <w:t>作者：国家建材工业局规划发展司编著</w:t>
      </w:r>
    </w:p>
    <w:p>
      <w:r>
        <w:t>出版社：北京:中国建材工业出版社,2000.02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建筑材料工业建设工程预算定额  第3册  矿山井巷工程 评论地址：https://www.jiaokey.com/book/detail/11492342.html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