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书名：寻朋觅友三千年  历代中外友好交往史话</w:t>
      </w:r>
    </w:p>
    <w:p>
      <w:r>
        <w:t>作者：李宏生，吴士英著</w:t>
      </w:r>
    </w:p>
    <w:p>
      <w:r>
        <w:t>出版社：济南：明天出版社</w:t>
      </w:r>
    </w:p>
    <w:p>
      <w:r>
        <w:t>出版日期：1988.11</w:t>
      </w:r>
    </w:p>
    <w:p>
      <w:r>
        <w:t>总页数：346</w:t>
      </w:r>
    </w:p>
    <w:p>
      <w:r>
        <w:t>更多请访问教客网: www.jiaokey.com</w:t>
      </w:r>
    </w:p>
    <w:p>
      <w:r>
        <w:t>寻朋觅友三千年  历代中外友好交往史话 评论地址：https://www.jiaokey.com/book/detail/11492317.html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