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书名：战后中东.未来谁主沉浮  神秘的中东世界</w:t>
      </w:r>
    </w:p>
    <w:p>
      <w:r>
        <w:t>作者：《天下事》丛书编辑部编</w:t>
      </w:r>
    </w:p>
    <w:p>
      <w:r>
        <w:t>出版社：北京：新华出版社</w:t>
      </w:r>
    </w:p>
    <w:p>
      <w:r>
        <w:t>出版日期：1991.04</w:t>
      </w:r>
    </w:p>
    <w:p>
      <w:r>
        <w:t>总页数：102</w:t>
      </w:r>
    </w:p>
    <w:p>
      <w:r>
        <w:t>更多请访问教客网: www.jiaokey.com</w:t>
      </w:r>
    </w:p>
    <w:p>
      <w:r>
        <w:t>战后中东.未来谁主沉浮  神秘的中东世界 评论地址：https://www.jiaokey.com/book/detail/11492300.html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