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超级销售精英的7种力量  解析成功销售的7个战略</w:t>
      </w:r>
    </w:p>
    <w:p>
      <w:r>
        <w:rPr>
          <w:rFonts w:ascii="宋体" w:hAnsi="宋体" w:eastAsia="宋体"/>
          <w:sz w:val="24"/>
        </w:rPr>
        <w:t>（美）乔治·路德维格（George Ludwig）著；彭宜安，何宇靖，张莉译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超级销售精英的7种力量  解析成功销售的7个战略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（美）乔治·路德维格（George Ludwig）著；彭宜安，何宇靖，张莉译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本书出售、求购地址：https://www.jiaokey.com/book/detail/11491829.html</w:t>
      </w:r>
    </w:p>
    <w:p>
      <w:r>
        <w:t>更多相关图书推荐：https://www.jiaokey.com</w:t>
      </w:r>
    </w:p>
    <w:p>
      <w:r>
        <w:t>（美）乔治·路德维格（George Ludwig）著；彭宜安，何宇靖，张莉译 其他作品：https://www.jiaokey.com/tag/（美）乔治·路德维格（George Ludwig）著；彭宜安，何宇靖，张莉译.html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关键词搜索：https://www.jiaokey.com/tag/超级销售精英的7种力量  解析成功销售的7个战略.html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