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书名：机械制造中零件毛坯的选择</w:t>
      </w:r>
    </w:p>
    <w:p>
      <w:r>
        <w:t>作者：（苏）费道洛夫（Н.С.Федоров）著；李明漾译</w:t>
      </w:r>
    </w:p>
    <w:p>
      <w:r>
        <w:t>出版社：北京：机械工业出版社</w:t>
      </w:r>
    </w:p>
    <w:p>
      <w:r>
        <w:t>出版日期：1956.12</w:t>
      </w:r>
    </w:p>
    <w:p>
      <w:r>
        <w:t>总页数：44</w:t>
      </w:r>
    </w:p>
    <w:p>
      <w:r>
        <w:t>更多请访问教客网: www.jiaokey.com</w:t>
      </w:r>
    </w:p>
    <w:p>
      <w:r>
        <w:t>机械制造中零件毛坯的选择 评论地址：https://www.jiaokey.com/book/detail/11491765.html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