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书名：中国城乡居民食物消费  理论模型、实证分析与政策意义</w:t>
      </w:r>
    </w:p>
    <w:p>
      <w:r>
        <w:t>作者：黎东升著</w:t>
      </w:r>
    </w:p>
    <w:p>
      <w:r>
        <w:t>出版社：北京：中国经济出版社</w:t>
      </w:r>
    </w:p>
    <w:p>
      <w:r>
        <w:t>出版日期：2005.11</w:t>
      </w:r>
    </w:p>
    <w:p>
      <w:r>
        <w:t>总页数：211</w:t>
      </w:r>
    </w:p>
    <w:p>
      <w:r>
        <w:t>更多请访问教客网: www.jiaokey.com</w:t>
      </w:r>
    </w:p>
    <w:p>
      <w:r>
        <w:t>中国城乡居民食物消费  理论模型、实证分析与政策意义 评论地址：https://www.jiaokey.com/book/detail/11490580.html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