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书名：天气为什么会变化</w:t>
      </w:r>
    </w:p>
    <w:p>
      <w:r>
        <w:t>作者：陈世训编著；广东省科学技术普及协会编辑</w:t>
      </w:r>
    </w:p>
    <w:p>
      <w:r>
        <w:t>出版社：广州：广东人民出版社</w:t>
      </w:r>
    </w:p>
    <w:p>
      <w:r>
        <w:t>出版日期：1956.03</w:t>
      </w:r>
    </w:p>
    <w:p>
      <w:r>
        <w:t>总页数：61</w:t>
      </w:r>
    </w:p>
    <w:p>
      <w:r>
        <w:t>更多请访问教客网: www.jiaokey.com</w:t>
      </w:r>
    </w:p>
    <w:p>
      <w:r>
        <w:t>天气为什么会变化 评论地址：https://www.jiaokey.com/book/detail/11489834.html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