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书名：汽轮机叶片隔板的铸造  聂夫斯基列宁机器制造厂的经验</w:t>
      </w:r>
    </w:p>
    <w:p>
      <w:r>
        <w:t>作者：（苏联）А.Н.斯图加洛夫著；М.Г.乌木尼亚金娜工程师编；郑植良，叶程万译</w:t>
      </w:r>
    </w:p>
    <w:p>
      <w:r>
        <w:t>出版社：北京：电力工业出版社</w:t>
      </w:r>
    </w:p>
    <w:p>
      <w:r>
        <w:t>出版日期：1956.08</w:t>
      </w:r>
    </w:p>
    <w:p>
      <w:r>
        <w:t>总页数：16</w:t>
      </w:r>
    </w:p>
    <w:p>
      <w:r>
        <w:t>更多请访问教客网: www.jiaokey.com</w:t>
      </w:r>
    </w:p>
    <w:p>
      <w:r>
        <w:t>汽轮机叶片隔板的铸造  聂夫斯基列宁机器制造厂的经验 评论地址：https://www.jiaokey.com/book/detail/11489804.html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