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合同法新制度的理解与适用  第1辑</w:t>
      </w:r>
    </w:p>
    <w:p>
      <w:r>
        <w:rPr>
          <w:rFonts w:ascii="宋体" w:hAnsi="宋体" w:eastAsia="宋体"/>
          <w:sz w:val="24"/>
        </w:rPr>
        <w:t>刘家琛主编；李世成，刘巧英，王启庭，耀振华，颜桂芝，栾黎，张兴全，赖波军，汪世波，张天智，杨丽等撰稿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合同法新制度的理解与适用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刘家琛主编；李世成，刘巧英，王启庭，耀振华，颜桂芝，栾黎，张兴全，赖波军，汪世波，张天智，杨丽等撰稿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本书出售、求购地址：https://www.jiaokey.com/book/detail/11489483.html</w:t>
      </w:r>
    </w:p>
    <w:p>
      <w:r>
        <w:t>更多相关图书推荐：https://www.jiaokey.com</w:t>
      </w:r>
    </w:p>
    <w:p>
      <w:r>
        <w:t>刘家琛主编；李世成，刘巧英，王启庭，耀振华，颜桂芝，栾黎，张兴全，赖波军，汪世波，张天智，杨丽等撰稿 其他作品：https://www.jiaokey.com/tag/刘家琛主编；李世成，刘巧英，王启庭，耀振华，颜桂芝，栾黎，张兴全，赖波军，汪世波，张天智，杨丽等撰稿.html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关键词搜索：https://www.jiaokey.com/tag/合同法新制度的理解与适用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