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书名：童装设计裁剪与缝制工艺</w:t>
      </w:r>
    </w:p>
    <w:p>
      <w:r>
        <w:t>作者：阎玉秀，金子敏编著</w:t>
      </w:r>
    </w:p>
    <w:p>
      <w:r>
        <w:t>出版社：中国纺织工业出版社</w:t>
      </w:r>
    </w:p>
    <w:p>
      <w:r>
        <w:t>出版日期：1997.08</w:t>
      </w:r>
    </w:p>
    <w:p>
      <w:r>
        <w:t>总页数：143</w:t>
      </w:r>
    </w:p>
    <w:p>
      <w:r>
        <w:t>更多请访问教客网: www.jiaokey.com</w:t>
      </w:r>
    </w:p>
    <w:p>
      <w:r>
        <w:t>童装设计裁剪与缝制工艺 评论地址：https://www.jiaokey.com/book/detail/11489116.html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