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书名：可编程序控制器及其应用</w:t>
      </w:r>
    </w:p>
    <w:p>
      <w:r>
        <w:t>作者：王维亚，梁平，&lt;font color=Red&gt;项&lt;/font&gt;？伍，李国进，秦俊编著</w:t>
      </w:r>
    </w:p>
    <w:p>
      <w:r>
        <w:t>出版社：南宁:广西教育出版社,1990.09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可编程序控制器及其应用 评论地址：https://www.jiaokey.com/book/detail/11488982.html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