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书名：西欧棒针衫最新款式及其流行色</w:t>
      </w:r>
    </w:p>
    <w:p>
      <w:r>
        <w:t>作者：张杰编译</w:t>
      </w:r>
    </w:p>
    <w:p>
      <w:r>
        <w:t>出版社：西安：陕西科学技术出版社</w:t>
      </w:r>
    </w:p>
    <w:p>
      <w:r>
        <w:t>出版日期：1988.06</w:t>
      </w:r>
    </w:p>
    <w:p>
      <w:r>
        <w:t>总页数：60</w:t>
      </w:r>
    </w:p>
    <w:p>
      <w:r>
        <w:t>更多请访问教客网: www.jiaokey.com</w:t>
      </w:r>
    </w:p>
    <w:p>
      <w:r>
        <w:t>西欧棒针衫最新款式及其流行色 评论地址：https://www.jiaokey.com/book/detail/11488891.html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