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残疾人法  对实践和研究的系统论述</w:t>
      </w:r>
    </w:p>
    <w:p>
      <w:r>
        <w:rPr>
          <w:rFonts w:ascii="宋体" w:hAnsi="宋体" w:eastAsia="宋体"/>
          <w:sz w:val="24"/>
        </w:rPr>
        <w:t>（德）维尔特劳特·图斯特，（德）彼得·特伦克-欣特贝格尔著；刘翠霄译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残疾人法  对实践和研究的系统论述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（德）维尔特劳特·图斯特，（德）彼得·特伦克-欣特贝格尔著；刘翠霄译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本书出售、求购地址：https://www.jiaokey.com/book/detail/11488578.html</w:t>
      </w:r>
    </w:p>
    <w:p>
      <w:r>
        <w:t>更多相关图书推荐：https://www.jiaokey.com</w:t>
      </w:r>
    </w:p>
    <w:p>
      <w:r>
        <w:t>（德）维尔特劳特·图斯特，（德）彼得·特伦克-欣特贝格尔著；刘翠霄译 其他作品：https://www.jiaokey.com/tag/（德）维尔特劳特·图斯特，（德）彼得·特伦克-欣特贝格尔著；刘翠霄译.html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关键词搜索：https://www.jiaokey.com/tag/残疾人法  对实践和研究的系统论述.html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