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书名：怎样审查基本建设预算</w:t>
      </w:r>
    </w:p>
    <w:p>
      <w:r>
        <w:t>作者：鲁中编著</w:t>
      </w:r>
    </w:p>
    <w:p>
      <w:r>
        <w:t>出版社：北京：财政出版社</w:t>
      </w:r>
    </w:p>
    <w:p>
      <w:r>
        <w:t>出版日期：1957.08</w:t>
      </w:r>
    </w:p>
    <w:p>
      <w:r>
        <w:t>总页数：119</w:t>
      </w:r>
    </w:p>
    <w:p>
      <w:r>
        <w:t>更多请访问教客网: www.jiaokey.com</w:t>
      </w:r>
    </w:p>
    <w:p>
      <w:r>
        <w:t>怎样审查基本建设预算 评论地址：https://www.jiaokey.com/book/detail/11487413.html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