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船舶制图  作业指示及习题集  作业指示部分</w:t>
      </w:r>
    </w:p>
    <w:p>
      <w:r>
        <w:rPr>
          <w:rFonts w:ascii="宋体" w:hAnsi="宋体" w:eastAsia="宋体"/>
          <w:sz w:val="24"/>
        </w:rPr>
        <w:t>上海交通大学潘伟文编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船舶制图  作业指示及习题集  作业指示部分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上海交通大学潘伟文编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本书出售、求购地址：https://www.jiaokey.com/book/detail/11486851.html</w:t>
      </w:r>
    </w:p>
    <w:p>
      <w:r>
        <w:t>更多相关图书推荐：https://www.jiaokey.com</w:t>
      </w:r>
    </w:p>
    <w:p>
      <w:r>
        <w:t>上海交通大学潘伟文编 其他作品：https://www.jiaokey.com/tag/上海交通大学潘伟文编.html</w:t>
      </w:r>
    </w:p>
    <w:p>
      <w:r>
        <w:t>北京：北京科学教育出版社 出版图书：https://www.jiaokey.com/tag/北京：北京科学教育出版社.html</w:t>
      </w:r>
    </w:p>
    <w:p>
      <w:r>
        <w:t>关键词搜索：https://www.jiaokey.com/tag/高等学校教学用书  船舶制图  作业指示及习题集  作业指示部分.html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