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书名：现代教育教学规律新探</w:t>
      </w:r>
    </w:p>
    <w:p>
      <w:r>
        <w:t>作者：杨信礼，马彦岱，艾辉主编</w:t>
      </w:r>
    </w:p>
    <w:p>
      <w:r>
        <w:t>出版社：东营：石油大学出版社</w:t>
      </w:r>
    </w:p>
    <w:p>
      <w:r>
        <w:t>出版日期：1994.07</w:t>
      </w:r>
    </w:p>
    <w:p>
      <w:r>
        <w:t>总页数：308</w:t>
      </w:r>
    </w:p>
    <w:p>
      <w:r>
        <w:t>更多请访问教客网: www.jiaokey.com</w:t>
      </w:r>
    </w:p>
    <w:p>
      <w:r>
        <w:t>现代教育教学规律新探 评论地址：https://www.jiaokey.com/book/detail/11486184.html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