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书名：道路交通事故人身伤害与赔偿</w:t>
      </w:r>
    </w:p>
    <w:p>
      <w:r>
        <w:t>作者：赵新才著；何海忠审阅</w:t>
      </w:r>
    </w:p>
    <w:p>
      <w:r>
        <w:t>出版社：成都：四川辞书出版社</w:t>
      </w:r>
    </w:p>
    <w:p>
      <w:r>
        <w:t>出版日期：1991.06</w:t>
      </w:r>
    </w:p>
    <w:p>
      <w:r>
        <w:t>总页数：240</w:t>
      </w:r>
    </w:p>
    <w:p>
      <w:r>
        <w:t>更多请访问教客网: www.jiaokey.com</w:t>
      </w:r>
    </w:p>
    <w:p>
      <w:r>
        <w:t>道路交通事故人身伤害与赔偿 评论地址：https://www.jiaokey.com/book/detail/11485892.html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