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中国海洋学文集  13  南海海流数值计算及中尺度特征研究</w:t>
      </w:r>
    </w:p>
    <w:p>
      <w:r>
        <w:rPr>
          <w:rFonts w:ascii="宋体" w:hAnsi="宋体" w:eastAsia="宋体"/>
          <w:sz w:val="24"/>
        </w:rPr>
        <w:t>巢纪平主编；薛惠洁，柴扉，许建平等著；国家海洋局科学技术司编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中国海洋学文集  13  南海海流数值计算及中尺度特征研究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巢纪平主编；薛惠洁，柴扉，许建平等著；国家海洋局科学技术司编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本书出售、求购地址：https://www.jiaokey.com/book/detail/11485239.html</w:t>
      </w:r>
    </w:p>
    <w:p>
      <w:r>
        <w:t>更多相关图书推荐：https://www.jiaokey.com</w:t>
      </w:r>
    </w:p>
    <w:p>
      <w:r>
        <w:t>巢纪平主编；薛惠洁，柴扉，许建平等著；国家海洋局科学技术司编 其他作品：https://www.jiaokey.com/tag/巢纪平主编；薛惠洁，柴扉，许建平等著；国家海洋局科学技术司编.html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关键词搜索：https://www.jiaokey.com/tag/中国海洋学文集  13  南海海流数值计算及中尺度特征研究.html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