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黑色上帝：犹太教、基督教和伊斯兰教的起源</w:t>
      </w:r>
    </w:p>
    <w:p>
      <w:r>
        <w:rPr>
          <w:rFonts w:ascii="宋体" w:hAnsi="宋体" w:eastAsia="宋体"/>
          <w:sz w:val="24"/>
        </w:rPr>
        <w:t>（英）朱利安·鲍尔迪著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黑色上帝：犹太教、基督教和伊斯兰教的起源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（英）朱利安·鲍尔迪著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本书出售、求购地址：https://www.jiaokey.com/book/detail/11482859.html</w:t>
      </w:r>
    </w:p>
    <w:p>
      <w:r>
        <w:t>更多相关图书推荐：https://www.jiaokey.com</w:t>
      </w:r>
    </w:p>
    <w:p>
      <w:r>
        <w:t>（英）朱利安·鲍尔迪著 其他作品：https://www.jiaokey.com/tag/（英）朱利安·鲍尔迪著.html</w:t>
      </w:r>
    </w:p>
    <w:p>
      <w:r>
        <w:t>关键词搜索：https://www.jiaokey.com/tag/黑色上帝：犹太教、基督教和伊斯兰教的起源.html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