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书名：青春无忧  破解青少年成长中的26个心灵密码</w:t>
      </w:r>
    </w:p>
    <w:p>
      <w:r>
        <w:t>作者：马存燕，王英春，牟玉荣编著</w:t>
      </w:r>
    </w:p>
    <w:p>
      <w:r>
        <w:t>出版社：济南：济南出版社</w:t>
      </w:r>
    </w:p>
    <w:p>
      <w:r>
        <w:t>出版日期：2005.08</w:t>
      </w:r>
    </w:p>
    <w:p>
      <w:r>
        <w:t>总页数：226</w:t>
      </w:r>
    </w:p>
    <w:p>
      <w:r>
        <w:t>更多请访问教客网: www.jiaokey.com</w:t>
      </w:r>
    </w:p>
    <w:p>
      <w:r>
        <w:t>青春无忧  破解青少年成长中的26个心灵密码 评论地址：https://www.jiaokey.com/book/detail/11481906.html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