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Internet第一搜索引擎-Google检索指南</w:t>
      </w:r>
    </w:p>
    <w:p>
      <w:r>
        <w:rPr>
          <w:rFonts w:ascii="宋体" w:hAnsi="宋体" w:eastAsia="宋体"/>
          <w:sz w:val="24"/>
        </w:rPr>
        <w:t>（美）弗莱茨·施耐德（Fritz Schneider），（美）南希·布莱克曼（Nancy Blachman），（美）埃里克·费雷德里克森（Eric Fredricksen）著；杨廷郊等译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Internet第一搜索引擎-Google检索指南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（美）弗莱茨·施耐德（Fritz Schneider），（美）南希·布莱克曼（Nancy Blachman），（美）埃里克·费雷德里克森（Eric Fredricksen）著；杨廷郊等译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本书出售、求购地址：https://www.jiaokey.com/book/detail/11481811.html</w:t>
      </w:r>
    </w:p>
    <w:p>
      <w:r>
        <w:t>更多相关图书推荐：https://www.jiaokey.com</w:t>
      </w:r>
    </w:p>
    <w:p>
      <w:r>
        <w:t>（美）弗莱茨·施耐德（Fritz Schneider），（美）南希·布莱克曼（Nancy Blachman），（美）埃里克·费雷德里克森（Eric Fredricksen）著；杨廷郊等译 其他作品：https://www.jiaokey.com/tag/（美）弗莱茨·施耐德（Fritz Schneider），（美）南希·布莱克曼（Nancy Blachman），（美）埃里克·费雷德里克森（Eric Fredricksen）著；杨廷郊等译.html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关键词搜索：https://www.jiaokey.com/tag/Internet第一搜索引擎-Google检索指南.html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