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养禽户实用手册  第1分册</w:t>
      </w:r>
    </w:p>
    <w:p>
      <w:r>
        <w:rPr>
          <w:rFonts w:ascii="宋体" w:hAnsi="宋体" w:eastAsia="宋体"/>
          <w:sz w:val="24"/>
        </w:rPr>
        <w:t>方陔主编；谢善勤副主编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养禽户实用手册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方陔主编；谢善勤副主编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《家禽》杂志编辑部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本书出售、求购地址：https://www.jiaokey.com/book/detail/11480899.html</w:t>
      </w:r>
    </w:p>
    <w:p>
      <w:r>
        <w:t>更多相关图书推荐：https://www.jiaokey.com</w:t>
      </w:r>
    </w:p>
    <w:p>
      <w:r>
        <w:t>方陔主编；谢善勤副主编 其他作品：https://www.jiaokey.com/tag/方陔主编；谢善勤副主编.html</w:t>
      </w:r>
    </w:p>
    <w:p>
      <w:r>
        <w:t>《家禽》杂志编辑部 出版图书：https://www.jiaokey.com/tag/《家禽》杂志编辑部.html</w:t>
      </w:r>
    </w:p>
    <w:p>
      <w:r>
        <w:t>关键词搜索：https://www.jiaokey.com/tag/养禽户实用手册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