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苏联养禽业先进经验</w:t>
      </w:r>
    </w:p>
    <w:p>
      <w:r>
        <w:rPr>
          <w:rFonts w:ascii="宋体" w:hAnsi="宋体" w:eastAsia="宋体"/>
          <w:sz w:val="24"/>
        </w:rPr>
        <w:t>（苏）彼尼昂日凯维奇，З.З.等著；杨山译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苏联养禽业先进经验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（苏）彼尼昂日凯维奇，З.З.等著；杨山译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本书出售、求购地址：https://www.jiaokey.com/book/detail/11480185.html</w:t>
      </w:r>
    </w:p>
    <w:p>
      <w:r>
        <w:t>更多相关图书推荐：https://www.jiaokey.com</w:t>
      </w:r>
    </w:p>
    <w:p>
      <w:r>
        <w:t>（苏）彼尼昂日凯维奇，З.З.等著；杨山译 其他作品：https://www.jiaokey.com/tag/（苏）彼尼昂日凯维奇，З.З.等著；杨山译.html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关键词搜索：https://www.jiaokey.com/tag/苏联养禽业先进经验.html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