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世界乡村城市化与城乡一体化</w:t>
      </w:r>
    </w:p>
    <w:p>
      <w:r>
        <w:rPr>
          <w:rFonts w:ascii="宋体" w:hAnsi="宋体" w:eastAsia="宋体"/>
          <w:sz w:val="24"/>
        </w:rPr>
        <w:t>赵树枫主编；陈光庭，张强等编著；北京市农村经济研究中心，北京社科院《城市问题》杂志社合编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世界乡村城市化与城乡一体化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赵树枫主编；陈光庭，张强等编著；北京市农村经济研究中心，北京社科院《城市问题》杂志社合编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《城市问题》杂志社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本书出售、求购地址：https://www.jiaokey.com/book/detail/11480030.html</w:t>
      </w:r>
    </w:p>
    <w:p>
      <w:r>
        <w:t>更多相关图书推荐：https://www.jiaokey.com</w:t>
      </w:r>
    </w:p>
    <w:p>
      <w:r>
        <w:t>赵树枫主编；陈光庭，张强等编著；北京市农村经济研究中心，北京社科院《城市问题》杂志社合编 其他作品：https://www.jiaokey.com/tag/赵树枫主编；陈光庭，张强等编著；北京市农村经济研究中心，北京社科院《城市问题》杂志社合编.html</w:t>
      </w:r>
    </w:p>
    <w:p>
      <w:r>
        <w:t>《城市问题》杂志社 出版图书：https://www.jiaokey.com/tag/《城市问题》杂志社.html</w:t>
      </w:r>
    </w:p>
    <w:p>
      <w:r>
        <w:t>关键词搜索：https://www.jiaokey.com/tag/世界乡村城市化与城乡一体化.html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