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日本语系列读物  4  科技文章选读</w:t>
      </w:r>
    </w:p>
    <w:p>
      <w:r>
        <w:rPr>
          <w:rFonts w:ascii="宋体" w:hAnsi="宋体" w:eastAsia="宋体"/>
          <w:sz w:val="24"/>
        </w:rPr>
        <w:t>唐泽明编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日本语系列读物  4  科技文章选读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北京：今日中国出版社；北京周报社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本书出售、求购地址：https://www.jiaokey.com/book/detail/11479777.html</w:t>
      </w:r>
    </w:p>
    <w:p>
      <w:r>
        <w:t>更多相关图书推荐：https://www.jiaokey.com</w:t>
      </w:r>
    </w:p>
    <w:p>
      <w:r>
        <w:t>唐泽明编 其他作品：https://www.jiaokey.com/tag/唐泽明编.html</w:t>
      </w:r>
    </w:p>
    <w:p>
      <w:r>
        <w:t>北京：今日中国出版社；北京周报社 出版图书：https://www.jiaokey.com/tag/北京：今日中国出版社；北京周报社.html</w:t>
      </w:r>
    </w:p>
    <w:p>
      <w:r>
        <w:t>关键词搜索：https://www.jiaokey.com/tag/日本语系列读物  4  科技文章选读.html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