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书名：发现粤商  当代广东商人全方位透视</w:t>
      </w:r>
    </w:p>
    <w:p>
      <w:r>
        <w:t>作者：欧人编著</w:t>
      </w:r>
    </w:p>
    <w:p>
      <w:r>
        <w:t>出版社：广州：花城出版社</w:t>
      </w:r>
    </w:p>
    <w:p>
      <w:r>
        <w:t>出版日期：2002.01</w:t>
      </w:r>
    </w:p>
    <w:p>
      <w:r>
        <w:t>总页数：223</w:t>
      </w:r>
    </w:p>
    <w:p>
      <w:r>
        <w:t>更多请访问教客网: www.jiaokey.com</w:t>
      </w:r>
    </w:p>
    <w:p>
      <w:r>
        <w:t>发现粤商  当代广东商人全方位透视 评论地址：https://www.jiaokey.com/book/detail/11477997.html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