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计算机文化基础习题集与上机指导</w:t>
      </w:r>
    </w:p>
    <w:p>
      <w:r>
        <w:rPr>
          <w:rFonts w:ascii="宋体" w:hAnsi="宋体" w:eastAsia="宋体"/>
          <w:sz w:val="24"/>
        </w:rPr>
        <w:t>李清政，谢坤武，毕晓玲主编；陈自根，叶斌，黄晓凡，段昌敏，郑明辉，胡俊鹏，孙先波编著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计算机文化基础习题集与上机指导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李清政，谢坤武，毕晓玲主编；陈自根，叶斌，黄晓凡，段昌敏，郑明辉，胡俊鹏，孙先波编著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本书出售、求购地址：https://www.jiaokey.com/book/detail/11475657.html</w:t>
      </w:r>
    </w:p>
    <w:p>
      <w:r>
        <w:t>更多相关图书推荐：https://www.jiaokey.com</w:t>
      </w:r>
    </w:p>
    <w:p>
      <w:r>
        <w:t>李清政，谢坤武，毕晓玲主编；陈自根，叶斌，黄晓凡，段昌敏，郑明辉，胡俊鹏，孙先波编著 其他作品：https://www.jiaokey.com/tag/李清政，谢坤武，毕晓玲主编；陈自根，叶斌，黄晓凡，段昌敏，郑明辉，胡俊鹏，孙先波编著.html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关键词搜索：https://www.jiaokey.com/tag/计算机文化基础习题集与上机指导.html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