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书名：锅炉·压力容器  构造规范讲解</w:t>
      </w:r>
    </w:p>
    <w:p>
      <w:r>
        <w:t>作者：（日）劳动省安全卫生部安全课编；国营红光化工厂，沈志康译</w:t>
      </w:r>
    </w:p>
    <w:p>
      <w:r>
        <w:t>出版社：化学工业部设备设计技术中心站</w:t>
      </w:r>
    </w:p>
    <w:p>
      <w:r>
        <w:t>出版日期：1982.12</w:t>
      </w:r>
    </w:p>
    <w:p>
      <w:r>
        <w:t>总页数：348</w:t>
      </w:r>
    </w:p>
    <w:p>
      <w:r>
        <w:t>更多请访问教客网: www.jiaokey.com</w:t>
      </w:r>
    </w:p>
    <w:p>
      <w:r>
        <w:t>锅炉·压力容器  构造规范讲解 评论地址：https://www.jiaokey.com/book/detail/11475119.html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