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经典导读手册</w:t>
      </w:r>
    </w:p>
    <w:p>
      <w:r>
        <w:rPr>
          <w:rFonts w:ascii="宋体" w:hAnsi="宋体" w:eastAsia="宋体"/>
          <w:sz w:val="24"/>
        </w:rPr>
        <w:t>王财贵博士讲述；刘克苏博士撰文；北京四海经典文化传播中心编订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经典导读手册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王财贵博士讲述；刘克苏博士撰文；北京四海经典文化传播中心编订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本书出售、求购地址：https://www.jiaokey.com/book/detail/11474827.html</w:t>
      </w:r>
    </w:p>
    <w:p>
      <w:r>
        <w:t>更多相关图书推荐：https://www.jiaokey.com</w:t>
      </w:r>
    </w:p>
    <w:p>
      <w:r>
        <w:t>王财贵博士讲述；刘克苏博士撰文；北京四海经典文化传播中心编订 其他作品：https://www.jiaokey.com/tag/王财贵博士讲述；刘克苏博士撰文；北京四海经典文化传播中心编订.html</w:t>
      </w:r>
    </w:p>
    <w:p>
      <w:r>
        <w:t>北京：北京师范大学音像出版社 出版图书：https://www.jiaokey.com/tag/北京：北京师范大学音像出版社.html</w:t>
      </w:r>
    </w:p>
    <w:p>
      <w:r>
        <w:t>关键词搜索：https://www.jiaokey.com/tag/经典导读手册.html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