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感染性疾病免疫学</w:t>
      </w:r>
    </w:p>
    <w:p>
      <w:r>
        <w:rPr>
          <w:rFonts w:ascii="宋体" w:hAnsi="宋体" w:eastAsia="宋体"/>
          <w:sz w:val="24"/>
        </w:rPr>
        <w:t>（德）S.H.E.考夫曼（Stefan H.E.Kaufmann），（美）A.谢尔（Alan Sher），（美）R.艾哈迈德（Rafi Ahmed）编；朱立平主译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感染性疾病免疫学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（德）S.H.E.考夫曼（Stefan H.E.Kaufmann），（美）A.谢尔（Alan Sher），（美）R.艾哈迈德（Rafi Ahmed）编；朱立平主译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本书出售、求购地址：https://www.jiaokey.com/book/detail/11473256.html</w:t>
      </w:r>
    </w:p>
    <w:p>
      <w:r>
        <w:t>更多相关图书推荐：https://www.jiaokey.com</w:t>
      </w:r>
    </w:p>
    <w:p>
      <w:r>
        <w:t>（德）S.H.E.考夫曼（Stefan H.E.Kaufmann），（美）A.谢尔（Alan Sher），（美）R.艾哈迈德（Rafi Ahmed）编；朱立平主译 其他作品：https://www.jiaokey.com/tag/（德）S.H.E.考夫曼（Stefan H.E.Kaufmann），（美）A.谢尔（Alan Sher），（美）R.艾哈迈德（Rafi Ahmed）编；朱立平主译.html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关键词搜索：https://www.jiaokey.com/tag/感染性疾病免疫学.html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