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国外女子美容技巧</w:t>
      </w:r>
    </w:p>
    <w:p>
      <w:r>
        <w:rPr>
          <w:rFonts w:ascii="宋体" w:hAnsi="宋体" w:eastAsia="宋体"/>
          <w:sz w:val="24"/>
        </w:rPr>
        <w:t>（法）特雷斯金，（法）拉维尔于歇著；刘志威译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国外女子美容技巧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（法）特雷斯金，（法）拉维尔于歇著；刘志威译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本书出售、求购地址：https://www.jiaokey.com/book/detail/11472824.html</w:t>
      </w:r>
    </w:p>
    <w:p>
      <w:r>
        <w:t>更多相关图书推荐：https://www.jiaokey.com</w:t>
      </w:r>
    </w:p>
    <w:p>
      <w:r>
        <w:t>（法）特雷斯金，（法）拉维尔于歇著；刘志威译 其他作品：https://www.jiaokey.com/tag/（法）特雷斯金，（法）拉维尔于歇著；刘志威译.html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关键词搜索：https://www.jiaokey.com/tag/国外女子美容技巧.html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