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方寸大世界</w:t>
      </w:r>
    </w:p>
    <w:p>
      <w:r>
        <w:rPr>
          <w:rFonts w:ascii="宋体" w:hAnsi="宋体" w:eastAsia="宋体"/>
          <w:sz w:val="24"/>
        </w:rPr>
        <w:t>韩德凌，文晓，朱立泉，张继迎主编；赵锡安，王兆飞著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方寸大世界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韩德凌，文晓，朱立泉，张继迎主编；赵锡安，王兆飞著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本书出售、求购地址：https://www.jiaokey.com/book/detail/11472018.html</w:t>
      </w:r>
    </w:p>
    <w:p>
      <w:r>
        <w:t>更多相关图书推荐：https://www.jiaokey.com</w:t>
      </w:r>
    </w:p>
    <w:p>
      <w:r>
        <w:t>韩德凌，文晓，朱立泉，张继迎主编；赵锡安，王兆飞著 其他作品：https://www.jiaokey.com/tag/韩德凌，文晓，朱立泉，张继迎主编；赵锡安，王兆飞著.html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关键词搜索：https://www.jiaokey.com/tag/方寸大世界.html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