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大学英语三级考试学习指导  阅读分册</w:t>
      </w:r>
    </w:p>
    <w:p>
      <w:r>
        <w:rPr>
          <w:rFonts w:ascii="宋体" w:hAnsi="宋体" w:eastAsia="宋体"/>
          <w:sz w:val="24"/>
        </w:rPr>
        <w:t>陈光乐总主编；马欣本册主编；王国凤，章赛赟副主编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大学英语三级考试学习指导  阅读分册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陈光乐总主编；马欣本册主编；王国凤，章赛赟副主编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本书出售、求购地址：https://www.jiaokey.com/book/detail/11469299.html</w:t>
      </w:r>
    </w:p>
    <w:p>
      <w:r>
        <w:t>更多相关图书推荐：https://www.jiaokey.com</w:t>
      </w:r>
    </w:p>
    <w:p>
      <w:r>
        <w:t>陈光乐总主编；马欣本册主编；王国凤，章赛赟副主编 其他作品：https://www.jiaokey.com/tag/陈光乐总主编；马欣本册主编；王国凤，章赛赟副主编.html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关键词搜索：https://www.jiaokey.com/tag/大学英语三级考试学习指导  阅读分册.html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