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书名：世界通览  越南  柬埔寨  老挝  缅甸  文莱  菲律宾  印度尼西亚  英汉对照</w:t>
      </w:r>
    </w:p>
    <w:p>
      <w:r>
        <w:t>作者：宋宝梅，肖彦主编；翟舒，宋迎南副主编</w:t>
      </w:r>
    </w:p>
    <w:p>
      <w:r>
        <w:t>出版社：哈尔滨：哈尔滨工程大学出版社</w:t>
      </w:r>
    </w:p>
    <w:p>
      <w:r>
        <w:t>出版日期：2005.06</w:t>
      </w:r>
    </w:p>
    <w:p>
      <w:r>
        <w:t>总页数：457</w:t>
      </w:r>
    </w:p>
    <w:p>
      <w:r>
        <w:t>更多请访问教客网: www.jiaokey.com</w:t>
      </w:r>
    </w:p>
    <w:p>
      <w:r>
        <w:t>世界通览  越南  柬埔寨  老挝  缅甸  文莱  菲律宾  印度尼西亚  英汉对照 评论地址：https://www.jiaokey.com/book/detail/11469288.html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