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管理沟通教程  第2版</w:t>
      </w:r>
    </w:p>
    <w:p>
      <w:r>
        <w:rPr>
          <w:rFonts w:ascii="宋体" w:hAnsi="宋体" w:eastAsia="宋体"/>
          <w:sz w:val="24"/>
        </w:rPr>
        <w:t>康青主编；蔡惠伟，徐蔚琴，应恩德，阎海峰副主编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康青主编；蔡惠伟，徐蔚琴，应恩德，阎海峰副主编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本书出售、求购地址：https://www.jiaokey.com/book/detail/11468973.html</w:t>
      </w:r>
    </w:p>
    <w:p>
      <w:r>
        <w:t>更多相关图书推荐：https://www.jiaokey.com</w:t>
      </w:r>
    </w:p>
    <w:p>
      <w:r>
        <w:t>康青主编；蔡惠伟，徐蔚琴，应恩德，阎海峰副主编 其他作品：https://www.jiaokey.com/tag/康青主编；蔡惠伟，徐蔚琴，应恩德，阎海峰副主编.html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关键词搜索：https://www.jiaokey.com/tag/管理沟通教程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