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我与胡适先生</w:t>
      </w:r>
    </w:p>
    <w:p>
      <w:r>
        <w:rPr>
          <w:rFonts w:ascii="宋体" w:hAnsi="宋体" w:eastAsia="宋体"/>
          <w:sz w:val="24"/>
        </w:rPr>
        <w:t>周汝昌著；周丽苓，周伦苓编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我与胡适先生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周汝昌著；周丽苓，周伦苓编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周汝昌(学科:回忆录)胡适(学科:生平事迹)周汝昌胡适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本书出售、求购地址：https://www.jiaokey.com/book/detail/11468419.html</w:t>
      </w:r>
    </w:p>
    <w:p>
      <w:r>
        <w:t>更多相关图书推荐：https://www.jiaokey.com</w:t>
      </w:r>
    </w:p>
    <w:p>
      <w:r>
        <w:t>周汝昌著；周丽苓，周伦苓编 其他作品：https://www.jiaokey.com/tag/周汝昌著；周丽苓，周伦苓编.html</w:t>
      </w:r>
    </w:p>
    <w:p>
      <w:r>
        <w:t>桂林:漓江出版社,2005.08 出版图书：https://www.jiaokey.com/tag/桂林:漓江出版社,2005.08.html</w:t>
      </w:r>
    </w:p>
    <w:p>
      <w:r>
        <w:t>关键词搜索：https://www.jiaokey.com/tag/周汝昌(学科:回忆录)胡适(学科:生平事迹)周汝昌胡适.html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