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书名：大师名作坊  3.4.欧美漫画技法  下  进阶篇</w:t>
      </w:r>
    </w:p>
    <w:p>
      <w:r>
        <w:t>作者：苏海涛编</w:t>
      </w:r>
    </w:p>
    <w:p>
      <w:r>
        <w:t>出版社：哈尔滨：黑龙江美术出版社</w:t>
      </w:r>
    </w:p>
    <w:p>
      <w:r>
        <w:t>出版日期：2005.03</w:t>
      </w:r>
    </w:p>
    <w:p>
      <w:r>
        <w:t>总页数：110</w:t>
      </w:r>
    </w:p>
    <w:p>
      <w:r>
        <w:t>更多请访问教客网: www.jiaokey.com</w:t>
      </w:r>
    </w:p>
    <w:p>
      <w:r>
        <w:t>大师名作坊  3.4.欧美漫画技法  下  进阶篇 评论地址：https://www.jiaokey.com/book/detail/11468398.html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