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书名：中国经济特区的精神文明建设  深圳卷</w:t>
      </w:r>
    </w:p>
    <w:p>
      <w:r>
        <w:t>作者：陈宏在主笔，深圳市史志办公室编</w:t>
      </w:r>
    </w:p>
    <w:p>
      <w:r>
        <w:t>出版社：北京：中共党史出版社</w:t>
      </w:r>
    </w:p>
    <w:p>
      <w:r>
        <w:t>出版日期：2003.12</w:t>
      </w:r>
    </w:p>
    <w:p>
      <w:r>
        <w:t>总页数：507</w:t>
      </w:r>
    </w:p>
    <w:p>
      <w:r>
        <w:t>更多请访问教客网: www.jiaokey.com</w:t>
      </w:r>
    </w:p>
    <w:p>
      <w:r>
        <w:t>中国经济特区的精神文明建设  深圳卷 评论地址：https://www.jiaokey.com/book/detail/11466342.html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