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抽象空间引论</w:t>
      </w:r>
    </w:p>
    <w:p>
      <w:r>
        <w:rPr>
          <w:rFonts w:ascii="宋体" w:hAnsi="宋体" w:eastAsia="宋体"/>
          <w:sz w:val="24"/>
        </w:rPr>
        <w:t>胡适耕，张显文编著；李大潜主编；龙以明，冯克勤，张继平，袁亚湘副主编；王维克，尹景学，叶向东等编委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抽象空间引论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胡适耕，张显文编著；李大潜主编；龙以明，冯克勤，张继平，袁亚湘副主编；王维克，尹景学，叶向东等编委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本书出售、求购地址：https://www.jiaokey.com/book/detail/11466074.html</w:t>
      </w:r>
    </w:p>
    <w:p>
      <w:r>
        <w:t>更多相关图书推荐：https://www.jiaokey.com</w:t>
      </w:r>
    </w:p>
    <w:p>
      <w:r>
        <w:t>胡适耕，张显文编著；李大潜主编；龙以明，冯克勤，张继平，袁亚湘副主编；王维克，尹景学，叶向东等编委 其他作品：https://www.jiaokey.com/tag/胡适耕，张显文编著；李大潜主编；龙以明，冯克勤，张继平，袁亚湘副主编；王维克，尹景学，叶向东等编委.html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关键词搜索：https://www.jiaokey.com/tag/抽象空间引论.html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