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世界著名科幻故事 VY388号之谜</w:t>
      </w:r>
    </w:p>
    <w:p>
      <w:r>
        <w:rPr>
          <w:rFonts w:ascii="宋体" w:hAnsi="宋体" w:eastAsia="宋体"/>
          <w:sz w:val="24"/>
        </w:rPr>
        <w:t>刘建莉，蓝子松，蓝凌，甘霖，甘泉改写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世界著名科幻故事 VY388号之谜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刘建莉，蓝子松，蓝凌，甘霖，甘泉改写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本书出售、求购地址：https://www.jiaokey.com/book/detail/11465954.html</w:t>
      </w:r>
    </w:p>
    <w:p>
      <w:r>
        <w:t>更多相关图书推荐：https://www.jiaokey.com</w:t>
      </w:r>
    </w:p>
    <w:p>
      <w:r>
        <w:t>刘建莉，蓝子松，蓝凌，甘霖，甘泉改写 其他作品：https://www.jiaokey.com/tag/刘建莉，蓝子松，蓝凌，甘霖，甘泉改写.html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关键词搜索：https://www.jiaokey.com/tag/世界著名科幻故事 VY388号之谜.html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